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FB" w:rsidRDefault="001614FB" w:rsidP="008D6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2976880</wp:posOffset>
            </wp:positionH>
            <wp:positionV relativeFrom="page">
              <wp:posOffset>1266825</wp:posOffset>
            </wp:positionV>
            <wp:extent cx="1676400" cy="857250"/>
            <wp:effectExtent l="19050" t="0" r="0" b="0"/>
            <wp:wrapTight wrapText="bothSides">
              <wp:wrapPolygon edited="0">
                <wp:start x="-245" y="0"/>
                <wp:lineTo x="-245" y="21120"/>
                <wp:lineTo x="21600" y="21120"/>
                <wp:lineTo x="21600" y="0"/>
                <wp:lineTo x="-245" y="0"/>
              </wp:wrapPolygon>
            </wp:wrapTight>
            <wp:docPr id="12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-42545</wp:posOffset>
            </wp:positionV>
            <wp:extent cx="1790700" cy="285750"/>
            <wp:effectExtent l="19050" t="0" r="0" b="0"/>
            <wp:wrapTight wrapText="bothSides">
              <wp:wrapPolygon edited="0">
                <wp:start x="-230" y="0"/>
                <wp:lineTo x="-230" y="20160"/>
                <wp:lineTo x="21600" y="20160"/>
                <wp:lineTo x="21600" y="0"/>
                <wp:lineTo x="-230" y="0"/>
              </wp:wrapPolygon>
            </wp:wrapTight>
            <wp:docPr id="11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2005330</wp:posOffset>
            </wp:positionH>
            <wp:positionV relativeFrom="paragraph">
              <wp:posOffset>-156845</wp:posOffset>
            </wp:positionV>
            <wp:extent cx="990600" cy="428625"/>
            <wp:effectExtent l="19050" t="0" r="0" b="0"/>
            <wp:wrapTight wrapText="bothSides">
              <wp:wrapPolygon edited="0">
                <wp:start x="-415" y="0"/>
                <wp:lineTo x="-415" y="21120"/>
                <wp:lineTo x="21600" y="21120"/>
                <wp:lineTo x="21600" y="0"/>
                <wp:lineTo x="-415" y="0"/>
              </wp:wrapPolygon>
            </wp:wrapTight>
            <wp:docPr id="10" name="Slika 53" descr="sst_log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3" descr="sst_logo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-233045</wp:posOffset>
            </wp:positionV>
            <wp:extent cx="1257300" cy="561975"/>
            <wp:effectExtent l="19050" t="0" r="0" b="0"/>
            <wp:wrapTight wrapText="bothSides">
              <wp:wrapPolygon edited="0">
                <wp:start x="-327" y="0"/>
                <wp:lineTo x="-327" y="21234"/>
                <wp:lineTo x="21600" y="21234"/>
                <wp:lineTo x="21600" y="0"/>
                <wp:lineTo x="-327" y="0"/>
              </wp:wrapPolygon>
            </wp:wrapTight>
            <wp:docPr id="9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4FB" w:rsidRDefault="001614FB" w:rsidP="0016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100330</wp:posOffset>
            </wp:positionV>
            <wp:extent cx="2491105" cy="704850"/>
            <wp:effectExtent l="19050" t="0" r="444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4FB" w:rsidRDefault="001614FB" w:rsidP="008D68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4FB" w:rsidRDefault="001614FB" w:rsidP="008D68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8A" w:rsidRDefault="00DB228A" w:rsidP="001F3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8A">
        <w:rPr>
          <w:rFonts w:ascii="Times New Roman" w:hAnsi="Times New Roman" w:cs="Times New Roman"/>
          <w:b/>
          <w:sz w:val="28"/>
          <w:szCs w:val="28"/>
        </w:rPr>
        <w:t>NAPOTKI ZA UDELEŽENCE POLFINALNEGA TEKMOVANJA V AKROBATIKI ZA OSNOVNE ŠOLE – I. SKUPINA</w:t>
      </w:r>
    </w:p>
    <w:p w:rsidR="001F3099" w:rsidRDefault="001F3099" w:rsidP="001F30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28A" w:rsidRDefault="00DB228A" w:rsidP="008D6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Polfinalno tekmovanje v akrobatiki za osnovne šole – I. skupina bo v </w:t>
      </w:r>
      <w:r w:rsidR="00860760">
        <w:rPr>
          <w:rFonts w:ascii="Times New Roman" w:hAnsi="Times New Roman" w:cs="Times New Roman"/>
          <w:b/>
          <w:sz w:val="28"/>
          <w:szCs w:val="28"/>
        </w:rPr>
        <w:t>petek, 2. 12. 2022</w:t>
      </w:r>
      <w:r>
        <w:rPr>
          <w:rFonts w:ascii="Times New Roman" w:hAnsi="Times New Roman" w:cs="Times New Roman"/>
          <w:sz w:val="28"/>
          <w:szCs w:val="28"/>
        </w:rPr>
        <w:t>, na OŠ III Murska Sobota, Trstenjakova 73, 9000 Murska Sobota. Sestane</w:t>
      </w:r>
      <w:r w:rsidR="00794B47">
        <w:rPr>
          <w:rFonts w:ascii="Times New Roman" w:hAnsi="Times New Roman" w:cs="Times New Roman"/>
          <w:sz w:val="28"/>
          <w:szCs w:val="28"/>
        </w:rPr>
        <w:t xml:space="preserve">k vodij ekip, trenerjev bo ob </w:t>
      </w:r>
      <w:r w:rsidR="00794B47" w:rsidRPr="00282249">
        <w:rPr>
          <w:rFonts w:ascii="Times New Roman" w:hAnsi="Times New Roman" w:cs="Times New Roman"/>
          <w:b/>
          <w:sz w:val="28"/>
          <w:szCs w:val="28"/>
        </w:rPr>
        <w:t>9</w:t>
      </w:r>
      <w:r w:rsidRPr="00282249">
        <w:rPr>
          <w:rFonts w:ascii="Times New Roman" w:hAnsi="Times New Roman" w:cs="Times New Roman"/>
          <w:b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. Tekmovanje se bo pričelo ob </w:t>
      </w:r>
      <w:r w:rsidR="00794B47">
        <w:rPr>
          <w:rFonts w:ascii="Times New Roman" w:hAnsi="Times New Roman" w:cs="Times New Roman"/>
          <w:b/>
          <w:sz w:val="28"/>
          <w:szCs w:val="28"/>
        </w:rPr>
        <w:t>10</w:t>
      </w:r>
      <w:r w:rsidRPr="00DB228A">
        <w:rPr>
          <w:rFonts w:ascii="Times New Roman" w:hAnsi="Times New Roman" w:cs="Times New Roman"/>
          <w:b/>
          <w:sz w:val="28"/>
          <w:szCs w:val="28"/>
        </w:rPr>
        <w:t>.00 uri.</w:t>
      </w:r>
    </w:p>
    <w:p w:rsidR="00860760" w:rsidRPr="00785CA7" w:rsidRDefault="00860760" w:rsidP="00860760">
      <w:pPr>
        <w:jc w:val="both"/>
        <w:rPr>
          <w:sz w:val="16"/>
          <w:szCs w:val="16"/>
        </w:rPr>
      </w:pPr>
    </w:p>
    <w:p w:rsidR="00860760" w:rsidRDefault="00860760" w:rsidP="00860760">
      <w:pPr>
        <w:pStyle w:val="BodyText2"/>
      </w:pPr>
      <w:r>
        <w:t xml:space="preserve">Tekmovalne kategorije: </w:t>
      </w:r>
    </w:p>
    <w:p w:rsidR="00860760" w:rsidRDefault="00860760" w:rsidP="00860760">
      <w:pPr>
        <w:pStyle w:val="BodyText2"/>
        <w:numPr>
          <w:ilvl w:val="0"/>
          <w:numId w:val="2"/>
        </w:numPr>
      </w:pPr>
      <w:r>
        <w:t>učenci in učenke, letnik 2016, 2015, 2014</w:t>
      </w:r>
    </w:p>
    <w:p w:rsidR="00860760" w:rsidRDefault="00860760" w:rsidP="00860760">
      <w:pPr>
        <w:pStyle w:val="BodyText2"/>
        <w:numPr>
          <w:ilvl w:val="0"/>
          <w:numId w:val="2"/>
        </w:numPr>
      </w:pPr>
      <w:r>
        <w:t>učenci in učenke, letnik 2013, 2012, 2011</w:t>
      </w:r>
    </w:p>
    <w:p w:rsidR="00860760" w:rsidRDefault="00860760" w:rsidP="00860760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učenci in učenke, letnik 2010, 2009, 2008</w:t>
      </w:r>
    </w:p>
    <w:p w:rsidR="00860760" w:rsidRDefault="00860760" w:rsidP="00860760">
      <w:pPr>
        <w:jc w:val="both"/>
        <w:rPr>
          <w:sz w:val="16"/>
          <w:szCs w:val="16"/>
        </w:rPr>
      </w:pPr>
    </w:p>
    <w:p w:rsidR="00860760" w:rsidRDefault="00860760" w:rsidP="00860760">
      <w:pPr>
        <w:jc w:val="both"/>
        <w:rPr>
          <w:sz w:val="28"/>
        </w:rPr>
      </w:pPr>
      <w:r>
        <w:rPr>
          <w:sz w:val="28"/>
        </w:rPr>
        <w:t>Tekmovanje je ekipno in posamično. Tekmovalni program vsebuje obvezno prvino in tri</w:t>
      </w:r>
      <w:r>
        <w:rPr>
          <w:sz w:val="28"/>
        </w:rPr>
        <w:t xml:space="preserve"> poljubne iz preglednice prvin.</w:t>
      </w:r>
    </w:p>
    <w:p w:rsidR="00860760" w:rsidRPr="00860760" w:rsidRDefault="00860760" w:rsidP="00860760">
      <w:pPr>
        <w:jc w:val="both"/>
        <w:rPr>
          <w:sz w:val="28"/>
        </w:rPr>
      </w:pPr>
    </w:p>
    <w:p w:rsidR="00860760" w:rsidRDefault="00860760" w:rsidP="00860760">
      <w:pPr>
        <w:pStyle w:val="BodyText2"/>
        <w:rPr>
          <w:b/>
        </w:rPr>
      </w:pPr>
      <w:r>
        <w:rPr>
          <w:b/>
        </w:rPr>
        <w:t>Obvezne prvine:</w:t>
      </w:r>
    </w:p>
    <w:p w:rsidR="00860760" w:rsidRDefault="00860760" w:rsidP="00860760">
      <w:pPr>
        <w:pStyle w:val="BodyText2"/>
        <w:numPr>
          <w:ilvl w:val="0"/>
          <w:numId w:val="3"/>
        </w:numPr>
      </w:pPr>
      <w:r>
        <w:t xml:space="preserve">učenci in učenke, letnik 2016, 2015, 2014: </w:t>
      </w:r>
      <w:r>
        <w:rPr>
          <w:b/>
        </w:rPr>
        <w:t>preval naprej</w:t>
      </w:r>
      <w:r>
        <w:t xml:space="preserve"> </w:t>
      </w:r>
    </w:p>
    <w:p w:rsidR="00860760" w:rsidRDefault="00860760" w:rsidP="00860760">
      <w:pPr>
        <w:pStyle w:val="BodyText2"/>
        <w:numPr>
          <w:ilvl w:val="0"/>
          <w:numId w:val="3"/>
        </w:numPr>
      </w:pPr>
      <w:r>
        <w:t xml:space="preserve">učenci in učenke, letnik 2013, 2012, 2011: </w:t>
      </w:r>
      <w:r>
        <w:rPr>
          <w:b/>
        </w:rPr>
        <w:t>preval nazaj raznožno</w:t>
      </w:r>
    </w:p>
    <w:p w:rsidR="00860760" w:rsidRDefault="00860760" w:rsidP="00860760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učenci in učenke, letnik 2010, 2009, 2008: </w:t>
      </w:r>
      <w:r>
        <w:rPr>
          <w:b/>
          <w:sz w:val="28"/>
        </w:rPr>
        <w:t>premet v stran</w:t>
      </w:r>
    </w:p>
    <w:p w:rsidR="00860760" w:rsidRDefault="00860760" w:rsidP="00860760">
      <w:pPr>
        <w:jc w:val="both"/>
        <w:rPr>
          <w:b/>
          <w:sz w:val="16"/>
          <w:szCs w:val="16"/>
        </w:rPr>
      </w:pPr>
    </w:p>
    <w:p w:rsidR="00860760" w:rsidRPr="00860760" w:rsidRDefault="00860760" w:rsidP="00860760">
      <w:pPr>
        <w:jc w:val="both"/>
        <w:rPr>
          <w:sz w:val="28"/>
        </w:rPr>
      </w:pPr>
      <w:r w:rsidRPr="00860760">
        <w:rPr>
          <w:sz w:val="28"/>
        </w:rPr>
        <w:t>Tekm</w:t>
      </w:r>
      <w:r w:rsidRPr="00860760">
        <w:rPr>
          <w:sz w:val="28"/>
        </w:rPr>
        <w:t>ovanje bo potekalo na blazinah.</w:t>
      </w:r>
    </w:p>
    <w:p w:rsidR="00860760" w:rsidRPr="00860760" w:rsidRDefault="00860760" w:rsidP="00860760">
      <w:pPr>
        <w:jc w:val="both"/>
        <w:rPr>
          <w:sz w:val="28"/>
        </w:rPr>
      </w:pPr>
      <w:r w:rsidRPr="00860760">
        <w:rPr>
          <w:sz w:val="28"/>
        </w:rPr>
        <w:t xml:space="preserve">Vodje ekip naprošamo, da se tekmovalci in tekmovalke ne bodo sprehajali po tekmovalnem prostoru. Poskrbijo naj, da bodo ekipe v enotni športni opremi, ki je primerna za športno panogo. Na razglasitvi rezultatov morajo biti tekmovalci in tekmovalke v športni opremi. </w:t>
      </w:r>
    </w:p>
    <w:p w:rsidR="001F3099" w:rsidRDefault="001F3099" w:rsidP="008D6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019" w:rsidRDefault="001B0019" w:rsidP="008D6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Kosilo lahko naročite </w:t>
      </w:r>
      <w:r w:rsidR="00860760">
        <w:rPr>
          <w:rFonts w:ascii="Times New Roman" w:hAnsi="Times New Roman" w:cs="Times New Roman"/>
          <w:b/>
          <w:sz w:val="28"/>
          <w:szCs w:val="28"/>
        </w:rPr>
        <w:t>do srede, 30. 11. 2022</w:t>
      </w:r>
      <w:r w:rsidRPr="001B0019">
        <w:rPr>
          <w:rFonts w:ascii="Times New Roman" w:hAnsi="Times New Roman" w:cs="Times New Roman"/>
          <w:b/>
          <w:sz w:val="28"/>
          <w:szCs w:val="28"/>
        </w:rPr>
        <w:t>, do 12. 00</w:t>
      </w:r>
      <w:r>
        <w:rPr>
          <w:rFonts w:ascii="Times New Roman" w:hAnsi="Times New Roman" w:cs="Times New Roman"/>
          <w:sz w:val="28"/>
          <w:szCs w:val="28"/>
        </w:rPr>
        <w:t xml:space="preserve"> na tel. št.: </w:t>
      </w:r>
      <w:r w:rsidRPr="001B0019">
        <w:rPr>
          <w:rFonts w:ascii="Times New Roman" w:hAnsi="Times New Roman" w:cs="Times New Roman"/>
          <w:sz w:val="28"/>
          <w:szCs w:val="28"/>
        </w:rPr>
        <w:t>02 522 34 40</w:t>
      </w:r>
      <w:r>
        <w:rPr>
          <w:rFonts w:ascii="Times New Roman" w:hAnsi="Times New Roman" w:cs="Times New Roman"/>
          <w:sz w:val="28"/>
          <w:szCs w:val="28"/>
        </w:rPr>
        <w:t xml:space="preserve"> (tajništvo OŠ III Murska Sobota) ali na mail: </w:t>
      </w:r>
      <w:hyperlink r:id="rId10" w:history="1">
        <w:r w:rsidRPr="00D415FB">
          <w:rPr>
            <w:rStyle w:val="Hyperlink"/>
            <w:rFonts w:ascii="Times New Roman" w:hAnsi="Times New Roman" w:cs="Times New Roman"/>
            <w:sz w:val="28"/>
            <w:szCs w:val="28"/>
          </w:rPr>
          <w:t>polonca.horvat82@gmail.com</w:t>
        </w:r>
      </w:hyperlink>
      <w:r>
        <w:rPr>
          <w:rFonts w:ascii="Times New Roman" w:hAnsi="Times New Roman" w:cs="Times New Roman"/>
          <w:sz w:val="28"/>
          <w:szCs w:val="28"/>
        </w:rPr>
        <w:t>. Ob prijavi navedite ime šole in skupno število kosil. Naročilnico za kosila prinesite s seboj na tekmovanje. Cena kosila je</w:t>
      </w:r>
      <w:r w:rsidRPr="001B0019">
        <w:rPr>
          <w:rFonts w:ascii="Times New Roman" w:hAnsi="Times New Roman" w:cs="Times New Roman"/>
          <w:b/>
          <w:sz w:val="28"/>
          <w:szCs w:val="28"/>
        </w:rPr>
        <w:t xml:space="preserve"> 3,50 EUR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760" w:rsidRDefault="00860760" w:rsidP="008D68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760" w:rsidRDefault="00860760" w:rsidP="008D6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Vodja tekmovanja:</w:t>
      </w:r>
    </w:p>
    <w:p w:rsidR="00860760" w:rsidRPr="007D7B15" w:rsidRDefault="00860760" w:rsidP="008D6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Polonca Horvat</w:t>
      </w:r>
    </w:p>
    <w:sectPr w:rsidR="00860760" w:rsidRPr="007D7B15" w:rsidSect="00D6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4A5"/>
    <w:multiLevelType w:val="hybridMultilevel"/>
    <w:tmpl w:val="811457CC"/>
    <w:lvl w:ilvl="0" w:tplc="00A039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502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87404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8A"/>
    <w:rsid w:val="001614FB"/>
    <w:rsid w:val="001B0019"/>
    <w:rsid w:val="001F3099"/>
    <w:rsid w:val="00282249"/>
    <w:rsid w:val="00794B47"/>
    <w:rsid w:val="007D7B15"/>
    <w:rsid w:val="00856DFD"/>
    <w:rsid w:val="00860760"/>
    <w:rsid w:val="008D6835"/>
    <w:rsid w:val="00C86462"/>
    <w:rsid w:val="00D210BB"/>
    <w:rsid w:val="00D62F5E"/>
    <w:rsid w:val="00D71220"/>
    <w:rsid w:val="00DB228A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0F3"/>
  <w15:docId w15:val="{9F764F50-7969-44AB-AC5E-D98B567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B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F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860760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olonca.horvat8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</dc:creator>
  <cp:lastModifiedBy>Sandi</cp:lastModifiedBy>
  <cp:revision>4</cp:revision>
  <dcterms:created xsi:type="dcterms:W3CDTF">2019-11-12T08:33:00Z</dcterms:created>
  <dcterms:modified xsi:type="dcterms:W3CDTF">2022-11-22T11:35:00Z</dcterms:modified>
</cp:coreProperties>
</file>